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295E89">
        <w:t>Каяуш</w:t>
      </w:r>
      <w:r w:rsidR="00853023">
        <w:t>и</w:t>
      </w:r>
      <w:r w:rsidR="00295E89">
        <w:t xml:space="preserve">нского </w:t>
      </w:r>
      <w:r>
        <w:t>сельского Совета депутатов</w:t>
      </w:r>
      <w:r w:rsidR="00101114">
        <w:t xml:space="preserve"> «О</w:t>
      </w:r>
      <w:r>
        <w:t xml:space="preserve"> бюджет</w:t>
      </w:r>
      <w:r w:rsidR="00295E89">
        <w:t>е сельского</w:t>
      </w:r>
      <w:r>
        <w:t xml:space="preserve"> поселения муниципального образования</w:t>
      </w:r>
      <w:r w:rsidR="00295E89">
        <w:t xml:space="preserve"> Каяуш</w:t>
      </w:r>
      <w:r w:rsidR="00853023">
        <w:t>и</w:t>
      </w:r>
      <w:r w:rsidR="00295E89">
        <w:t xml:space="preserve">нский </w:t>
      </w:r>
      <w:r>
        <w:t xml:space="preserve"> сельсовета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853023">
        <w:t>Каяуши</w:t>
      </w:r>
      <w:r w:rsidR="00295E89">
        <w:t xml:space="preserve">нского </w:t>
      </w:r>
      <w:r>
        <w:t>сельского Совета депутатов «О</w:t>
      </w:r>
      <w:r w:rsidR="00295E89">
        <w:t xml:space="preserve"> б</w:t>
      </w:r>
      <w:r>
        <w:t>юджет</w:t>
      </w:r>
      <w:r w:rsidR="00295E89">
        <w:t>е</w:t>
      </w:r>
      <w:r>
        <w:t xml:space="preserve"> </w:t>
      </w:r>
      <w:r w:rsidR="00295E89">
        <w:t xml:space="preserve">сельского </w:t>
      </w:r>
      <w:r>
        <w:t>поселения муниципального образования</w:t>
      </w:r>
      <w:r w:rsidR="00853023">
        <w:t xml:space="preserve"> Каяуши</w:t>
      </w:r>
      <w:r w:rsidR="00295E89">
        <w:t xml:space="preserve">нского </w:t>
      </w:r>
      <w:r>
        <w:t xml:space="preserve"> сельсовета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r w:rsidR="00295E89">
        <w:t xml:space="preserve"> Каяуш</w:t>
      </w:r>
      <w:r w:rsidR="00853023">
        <w:t>и</w:t>
      </w:r>
      <w:r w:rsidR="00295E89">
        <w:t xml:space="preserve">нского  </w:t>
      </w:r>
      <w:r w:rsidR="00853023">
        <w:t>сельского С</w:t>
      </w:r>
      <w:r>
        <w:t>овета депутатов «О бюджет</w:t>
      </w:r>
      <w:r w:rsidR="00295E89">
        <w:t xml:space="preserve"> сельского</w:t>
      </w:r>
      <w:r>
        <w:t xml:space="preserve"> поселения муниципального образования </w:t>
      </w:r>
      <w:r w:rsidR="00295E89">
        <w:t>Каяуш</w:t>
      </w:r>
      <w:r w:rsidR="00853023">
        <w:t>и</w:t>
      </w:r>
      <w:r w:rsidR="00295E89">
        <w:t xml:space="preserve">нский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</w:t>
      </w:r>
      <w:proofErr w:type="gramStart"/>
      <w:r w:rsidR="002349FA">
        <w:t>Проект решения о бюджет</w:t>
      </w:r>
      <w:r w:rsidR="00295E89">
        <w:t>е</w:t>
      </w:r>
      <w:r w:rsidR="002349FA">
        <w:t xml:space="preserve"> внесен на рассмотрение сельского Совета депутатов в составе и в срок, установленные статьей 2 п.1-1.2.1 Соглашение о передаче полномочий контрольно-счетном  органу.</w:t>
      </w:r>
      <w:proofErr w:type="gramEnd"/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lastRenderedPageBreak/>
        <w:t xml:space="preserve">Проект решения о бюджете подготовлен Администрацией </w:t>
      </w:r>
      <w:r w:rsidR="00853023">
        <w:rPr>
          <w:sz w:val="28"/>
          <w:szCs w:val="28"/>
        </w:rPr>
        <w:t>Каяуши</w:t>
      </w:r>
      <w:r w:rsidR="00295E89">
        <w:rPr>
          <w:sz w:val="28"/>
          <w:szCs w:val="28"/>
        </w:rPr>
        <w:t xml:space="preserve">нского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584761" w:rsidRPr="002349FA" w:rsidRDefault="00584761" w:rsidP="002349FA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Представленная пояснительная записка к проекту решения не в полной мере отражает подходы к формированию доходов,</w:t>
      </w:r>
      <w:r w:rsidR="00CB5AB7">
        <w:rPr>
          <w:sz w:val="28"/>
          <w:szCs w:val="28"/>
        </w:rPr>
        <w:t xml:space="preserve"> отсутс</w:t>
      </w:r>
      <w:r>
        <w:rPr>
          <w:sz w:val="28"/>
          <w:szCs w:val="28"/>
        </w:rPr>
        <w:t>твует анализ структуры и динамики отдельных видов доходов</w:t>
      </w:r>
      <w:r w:rsidR="00CB5AB7">
        <w:rPr>
          <w:sz w:val="28"/>
          <w:szCs w:val="28"/>
        </w:rPr>
        <w:t xml:space="preserve"> и расходов, методах и особенностей расчетов.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proofErr w:type="gramStart"/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 xml:space="preserve">вержденных решением </w:t>
      </w:r>
      <w:r w:rsidR="00853023">
        <w:rPr>
          <w:sz w:val="28"/>
          <w:szCs w:val="28"/>
        </w:rPr>
        <w:t>Каяуши</w:t>
      </w:r>
      <w:r w:rsidR="00D32A87">
        <w:rPr>
          <w:sz w:val="28"/>
          <w:szCs w:val="28"/>
        </w:rPr>
        <w:t xml:space="preserve">нского </w:t>
      </w:r>
      <w:r w:rsidRPr="002349FA">
        <w:rPr>
          <w:sz w:val="28"/>
          <w:szCs w:val="28"/>
        </w:rPr>
        <w:t xml:space="preserve">сельского Совета депутатов от </w:t>
      </w:r>
      <w:r w:rsidR="00D32A87">
        <w:rPr>
          <w:sz w:val="28"/>
          <w:szCs w:val="28"/>
        </w:rPr>
        <w:t xml:space="preserve">18.12. </w:t>
      </w:r>
      <w:r w:rsidR="00C95C49">
        <w:rPr>
          <w:sz w:val="28"/>
          <w:szCs w:val="28"/>
        </w:rPr>
        <w:t>20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D32A87">
        <w:rPr>
          <w:sz w:val="28"/>
          <w:szCs w:val="28"/>
        </w:rPr>
        <w:t>23</w:t>
      </w:r>
      <w:r w:rsidRPr="002349FA">
        <w:rPr>
          <w:sz w:val="28"/>
          <w:szCs w:val="28"/>
        </w:rPr>
        <w:t xml:space="preserve">«Об утверждении бюджета </w:t>
      </w:r>
      <w:r w:rsidR="00C95C49">
        <w:rPr>
          <w:sz w:val="28"/>
          <w:szCs w:val="28"/>
        </w:rPr>
        <w:t xml:space="preserve">поселения муниципального образования </w:t>
      </w:r>
      <w:r w:rsidR="00D32A87">
        <w:rPr>
          <w:sz w:val="28"/>
          <w:szCs w:val="28"/>
        </w:rPr>
        <w:t xml:space="preserve">Каяушенский </w:t>
      </w:r>
      <w:r w:rsidRPr="002349FA">
        <w:rPr>
          <w:sz w:val="28"/>
          <w:szCs w:val="28"/>
        </w:rPr>
        <w:t xml:space="preserve"> сельсовет Родинского</w:t>
      </w:r>
      <w:r w:rsidR="00C95C49">
        <w:rPr>
          <w:sz w:val="28"/>
          <w:szCs w:val="28"/>
        </w:rPr>
        <w:t xml:space="preserve"> района </w:t>
      </w:r>
      <w:r w:rsidRPr="002349FA">
        <w:rPr>
          <w:sz w:val="28"/>
          <w:szCs w:val="28"/>
        </w:rPr>
        <w:t>Алтайского края на 20</w:t>
      </w:r>
      <w:r w:rsidR="00C95C49">
        <w:rPr>
          <w:sz w:val="28"/>
          <w:szCs w:val="28"/>
        </w:rPr>
        <w:t>2</w:t>
      </w:r>
      <w:r w:rsidR="00764D9B">
        <w:rPr>
          <w:sz w:val="28"/>
          <w:szCs w:val="28"/>
        </w:rPr>
        <w:t>0</w:t>
      </w:r>
      <w:r w:rsidRPr="002349FA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1.</w:t>
      </w:r>
      <w:proofErr w:type="gramEnd"/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32A87">
            <w:pPr>
              <w:jc w:val="center"/>
            </w:pPr>
            <w:r w:rsidRPr="00C95C49">
              <w:t xml:space="preserve">Решение № </w:t>
            </w:r>
            <w:r w:rsidR="00D32A87">
              <w:t>23</w:t>
            </w:r>
            <w:r w:rsidRPr="00C95C49">
              <w:t xml:space="preserve"> от </w:t>
            </w:r>
            <w:r w:rsidR="00D32A87">
              <w:t>18.12.2019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jc w:val="center"/>
            </w:pPr>
            <w:r>
              <w:t>1804,4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ind w:left="1280"/>
            </w:pPr>
            <w:r>
              <w:t>1925,2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jc w:val="center"/>
            </w:pPr>
            <w:r>
              <w:t>1804,4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ind w:left="1280"/>
            </w:pPr>
            <w:r>
              <w:t>1925,0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95C4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D32A87">
        <w:rPr>
          <w:sz w:val="28"/>
          <w:szCs w:val="28"/>
        </w:rPr>
        <w:t>5,6</w:t>
      </w:r>
      <w:r w:rsidRPr="00C95C49">
        <w:rPr>
          <w:sz w:val="28"/>
          <w:szCs w:val="28"/>
        </w:rPr>
        <w:t xml:space="preserve"> процентов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D32A87">
        <w:rPr>
          <w:sz w:val="28"/>
          <w:szCs w:val="28"/>
        </w:rPr>
        <w:t>23</w:t>
      </w:r>
      <w:r w:rsidRPr="00C95C49">
        <w:rPr>
          <w:sz w:val="28"/>
          <w:szCs w:val="28"/>
        </w:rPr>
        <w:t xml:space="preserve">, или больше на </w:t>
      </w:r>
      <w:r w:rsidR="00D32A87">
        <w:rPr>
          <w:sz w:val="28"/>
          <w:szCs w:val="28"/>
        </w:rPr>
        <w:t>120,8</w:t>
      </w:r>
      <w:r w:rsidRPr="00C95C49">
        <w:rPr>
          <w:sz w:val="28"/>
          <w:szCs w:val="28"/>
        </w:rPr>
        <w:t xml:space="preserve"> тыс. рублей. </w:t>
      </w:r>
      <w:proofErr w:type="gramStart"/>
      <w:r w:rsidRPr="00C95C49">
        <w:rPr>
          <w:sz w:val="28"/>
          <w:szCs w:val="28"/>
        </w:rPr>
        <w:t>Р</w:t>
      </w:r>
      <w:r w:rsidR="00D32A87">
        <w:rPr>
          <w:sz w:val="28"/>
          <w:szCs w:val="28"/>
        </w:rPr>
        <w:t>асчет</w:t>
      </w:r>
      <w:r w:rsidRPr="00C95C49">
        <w:rPr>
          <w:sz w:val="28"/>
          <w:szCs w:val="28"/>
        </w:rPr>
        <w:t xml:space="preserve"> расходов связан, прежде всего</w:t>
      </w:r>
      <w:r>
        <w:rPr>
          <w:sz w:val="28"/>
          <w:szCs w:val="28"/>
        </w:rPr>
        <w:t>,</w:t>
      </w:r>
      <w:r w:rsidRPr="00C95C49">
        <w:rPr>
          <w:sz w:val="28"/>
          <w:szCs w:val="28"/>
        </w:rPr>
        <w:t xml:space="preserve"> с увеличением минимального</w:t>
      </w:r>
      <w:r w:rsidR="008219C3">
        <w:rPr>
          <w:sz w:val="28"/>
          <w:szCs w:val="28"/>
        </w:rPr>
        <w:t xml:space="preserve"> </w:t>
      </w:r>
      <w:r w:rsidR="00A02A39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размера </w:t>
      </w:r>
      <w:r w:rsidR="00D420E6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оплаты труда</w:t>
      </w:r>
      <w:r w:rsidR="00CB5AB7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 работников </w:t>
      </w:r>
      <w:r w:rsidR="00CB5AB7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бюджетной сферы, </w:t>
      </w:r>
      <w:r w:rsidR="00BD35E0">
        <w:rPr>
          <w:sz w:val="28"/>
          <w:szCs w:val="28"/>
        </w:rPr>
        <w:t xml:space="preserve"> без учета увеличения </w:t>
      </w:r>
      <w:r w:rsidRPr="00C95C49">
        <w:rPr>
          <w:sz w:val="28"/>
          <w:szCs w:val="28"/>
        </w:rPr>
        <w:t xml:space="preserve">тарифов на услуги ЖКХ, </w:t>
      </w:r>
      <w:r w:rsidR="00BD35E0">
        <w:rPr>
          <w:sz w:val="28"/>
          <w:szCs w:val="28"/>
        </w:rPr>
        <w:t>расчет</w:t>
      </w:r>
      <w:r w:rsidRPr="00C95C49">
        <w:rPr>
          <w:sz w:val="28"/>
          <w:szCs w:val="28"/>
        </w:rPr>
        <w:t xml:space="preserve"> доходов - с</w:t>
      </w:r>
      <w:r w:rsidR="00CB5AB7">
        <w:rPr>
          <w:sz w:val="28"/>
          <w:szCs w:val="28"/>
        </w:rPr>
        <w:t>нижением</w:t>
      </w:r>
      <w:r w:rsidRPr="00C95C49">
        <w:rPr>
          <w:sz w:val="28"/>
          <w:szCs w:val="28"/>
        </w:rPr>
        <w:t xml:space="preserve"> объема безвозмездных поступлений из районного бюджета.</w:t>
      </w:r>
      <w:proofErr w:type="gramEnd"/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BD35E0">
        <w:rPr>
          <w:sz w:val="28"/>
          <w:szCs w:val="28"/>
        </w:rPr>
        <w:t xml:space="preserve">0,0 </w:t>
      </w:r>
      <w:r>
        <w:rPr>
          <w:sz w:val="28"/>
          <w:szCs w:val="28"/>
        </w:rPr>
        <w:t xml:space="preserve"> тыс. рублей</w:t>
      </w:r>
      <w:r w:rsidR="00BD35E0">
        <w:rPr>
          <w:sz w:val="28"/>
          <w:szCs w:val="28"/>
        </w:rPr>
        <w:t xml:space="preserve">, </w:t>
      </w:r>
      <w:r w:rsidR="008219C3">
        <w:rPr>
          <w:sz w:val="28"/>
          <w:szCs w:val="28"/>
        </w:rPr>
        <w:t>не противоречит</w:t>
      </w:r>
      <w:r>
        <w:rPr>
          <w:sz w:val="28"/>
          <w:szCs w:val="28"/>
        </w:rPr>
        <w:t xml:space="preserve"> положениям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 доходов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BD35E0">
        <w:rPr>
          <w:sz w:val="28"/>
          <w:szCs w:val="28"/>
        </w:rPr>
        <w:t>1925,2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BD35E0">
        <w:rPr>
          <w:sz w:val="28"/>
          <w:szCs w:val="28"/>
        </w:rPr>
        <w:t xml:space="preserve">23 </w:t>
      </w:r>
      <w:r w:rsidRPr="00C95C49">
        <w:rPr>
          <w:sz w:val="28"/>
          <w:szCs w:val="28"/>
        </w:rPr>
        <w:t xml:space="preserve">от </w:t>
      </w:r>
      <w:r w:rsidR="00BD35E0">
        <w:rPr>
          <w:sz w:val="28"/>
          <w:szCs w:val="28"/>
        </w:rPr>
        <w:t>18.12.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BD35E0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№2</w:t>
            </w:r>
            <w:r w:rsidR="00BD35E0">
              <w:rPr>
                <w:sz w:val="24"/>
                <w:szCs w:val="24"/>
              </w:rPr>
              <w:t>3 о</w:t>
            </w:r>
            <w:r w:rsidRPr="0097090C">
              <w:rPr>
                <w:sz w:val="24"/>
                <w:szCs w:val="24"/>
              </w:rPr>
              <w:t xml:space="preserve"> первоначальн</w:t>
            </w:r>
            <w:r w:rsidR="00BD35E0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BD35E0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BD35E0">
              <w:rPr>
                <w:sz w:val="24"/>
                <w:szCs w:val="24"/>
              </w:rPr>
              <w:t xml:space="preserve"> 23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1804,4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9A3F92">
        <w:rPr>
          <w:sz w:val="28"/>
          <w:szCs w:val="28"/>
        </w:rPr>
        <w:t>17,7</w:t>
      </w:r>
      <w:r w:rsidRPr="0097090C">
        <w:rPr>
          <w:sz w:val="28"/>
          <w:szCs w:val="28"/>
        </w:rPr>
        <w:t xml:space="preserve"> тыс. рублей или на </w:t>
      </w:r>
      <w:r w:rsidR="00967953">
        <w:rPr>
          <w:sz w:val="28"/>
          <w:szCs w:val="28"/>
        </w:rPr>
        <w:t>1,5</w:t>
      </w:r>
      <w:r w:rsidRPr="0097090C">
        <w:rPr>
          <w:sz w:val="28"/>
          <w:szCs w:val="28"/>
        </w:rPr>
        <w:t xml:space="preserve"> процента (к первоначальному плану - на </w:t>
      </w:r>
      <w:r w:rsidR="00967953">
        <w:rPr>
          <w:sz w:val="28"/>
          <w:szCs w:val="28"/>
        </w:rPr>
        <w:t>208,0</w:t>
      </w:r>
      <w:r w:rsidRPr="0097090C">
        <w:rPr>
          <w:sz w:val="28"/>
          <w:szCs w:val="28"/>
        </w:rPr>
        <w:t xml:space="preserve"> тыс. руб. или на 2</w:t>
      </w:r>
      <w:r w:rsidR="00967953">
        <w:rPr>
          <w:sz w:val="28"/>
          <w:szCs w:val="28"/>
        </w:rPr>
        <w:t>1</w:t>
      </w:r>
      <w:r w:rsidRPr="0097090C">
        <w:rPr>
          <w:sz w:val="28"/>
          <w:szCs w:val="28"/>
        </w:rPr>
        <w:t>,</w:t>
      </w:r>
      <w:r w:rsidR="00967953">
        <w:rPr>
          <w:sz w:val="28"/>
          <w:szCs w:val="28"/>
        </w:rPr>
        <w:t>6</w:t>
      </w:r>
      <w:r w:rsidRPr="0097090C">
        <w:rPr>
          <w:sz w:val="28"/>
          <w:szCs w:val="28"/>
        </w:rPr>
        <w:t>%).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Структура доходной части изменяется в сторону увеличения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967953">
        <w:rPr>
          <w:sz w:val="28"/>
          <w:szCs w:val="28"/>
        </w:rPr>
        <w:t>53,5</w:t>
      </w:r>
      <w:r>
        <w:rPr>
          <w:sz w:val="28"/>
          <w:szCs w:val="28"/>
        </w:rPr>
        <w:t xml:space="preserve"> процентов – в 2020 году до </w:t>
      </w:r>
      <w:r w:rsidR="00967953">
        <w:rPr>
          <w:sz w:val="28"/>
          <w:szCs w:val="28"/>
        </w:rPr>
        <w:t>61,0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D10B48">
        <w:rPr>
          <w:sz w:val="28"/>
          <w:szCs w:val="28"/>
        </w:rPr>
        <w:t>земельный налог  600,0   тыс. рублей, что составляет 92,0%, н</w:t>
      </w:r>
      <w:r>
        <w:rPr>
          <w:sz w:val="28"/>
          <w:szCs w:val="28"/>
        </w:rPr>
        <w:t>алог на имущество</w:t>
      </w:r>
      <w:r w:rsidR="00D10B48">
        <w:rPr>
          <w:sz w:val="28"/>
          <w:szCs w:val="28"/>
        </w:rPr>
        <w:t xml:space="preserve"> физических лиц</w:t>
      </w:r>
      <w:r>
        <w:rPr>
          <w:sz w:val="28"/>
          <w:szCs w:val="28"/>
        </w:rPr>
        <w:t xml:space="preserve"> запланирован в объеме  </w:t>
      </w:r>
      <w:r w:rsidR="00D10B48">
        <w:rPr>
          <w:sz w:val="28"/>
          <w:szCs w:val="28"/>
        </w:rPr>
        <w:t>25,0</w:t>
      </w:r>
      <w:r>
        <w:rPr>
          <w:sz w:val="28"/>
          <w:szCs w:val="28"/>
        </w:rPr>
        <w:t xml:space="preserve">     тыс. рублей</w:t>
      </w:r>
      <w:r w:rsidR="00D10B48">
        <w:rPr>
          <w:sz w:val="28"/>
          <w:szCs w:val="28"/>
        </w:rPr>
        <w:t>, единый сельскохозяйственный налог в сумме 14,0 тыс. рублей, налог на доходы физических лиц в сумме 13,0 тыс. рублей. Неналоговые доходы в общей сумме 521,0 тыс. рублей</w:t>
      </w:r>
      <w:r w:rsidR="00FE0B89">
        <w:rPr>
          <w:sz w:val="28"/>
          <w:szCs w:val="28"/>
        </w:rPr>
        <w:t xml:space="preserve"> или 44,4% в общей сумме собственных доходов</w:t>
      </w:r>
      <w:r w:rsidR="00D10B48">
        <w:rPr>
          <w:sz w:val="28"/>
          <w:szCs w:val="28"/>
        </w:rPr>
        <w:t xml:space="preserve">, в том числе аренда земель </w:t>
      </w:r>
      <w:r w:rsidR="0005595C">
        <w:rPr>
          <w:sz w:val="28"/>
          <w:szCs w:val="28"/>
        </w:rPr>
        <w:t>в сумме 116,0 тыс. рублей (22,3%</w:t>
      </w:r>
      <w:r w:rsidR="00FE0B89">
        <w:rPr>
          <w:sz w:val="28"/>
          <w:szCs w:val="28"/>
        </w:rPr>
        <w:t xml:space="preserve"> доля налога в неналоговых доходах), </w:t>
      </w:r>
      <w:r w:rsidR="0005595C">
        <w:rPr>
          <w:sz w:val="28"/>
          <w:szCs w:val="28"/>
        </w:rPr>
        <w:t>аренда имущества в сумме 105,0 тыс. рублей(20,1%);возмещение расходов от эксплуатации имущества – 300,0 тыс. рублей (57,6%</w:t>
      </w:r>
      <w:r w:rsidR="00FE0B89">
        <w:rPr>
          <w:sz w:val="28"/>
          <w:szCs w:val="28"/>
        </w:rPr>
        <w:t xml:space="preserve"> доля в составе неналоговых доходов</w:t>
      </w:r>
      <w:r w:rsidR="0005595C">
        <w:rPr>
          <w:sz w:val="28"/>
          <w:szCs w:val="28"/>
        </w:rPr>
        <w:t>).</w:t>
      </w:r>
      <w:r w:rsidR="009C2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05595C">
        <w:rPr>
          <w:sz w:val="28"/>
          <w:szCs w:val="28"/>
        </w:rPr>
        <w:t xml:space="preserve"> 752,2 тыс. рублей</w:t>
      </w:r>
      <w:r w:rsidRPr="0097090C">
        <w:rPr>
          <w:sz w:val="28"/>
          <w:szCs w:val="28"/>
        </w:rPr>
        <w:t xml:space="preserve">, что </w:t>
      </w:r>
      <w:r w:rsidR="0005595C">
        <w:rPr>
          <w:sz w:val="28"/>
          <w:szCs w:val="28"/>
        </w:rPr>
        <w:t xml:space="preserve"> меньше </w:t>
      </w:r>
      <w:r w:rsidRPr="0097090C">
        <w:rPr>
          <w:sz w:val="28"/>
          <w:szCs w:val="28"/>
        </w:rPr>
        <w:t xml:space="preserve"> первоначально </w:t>
      </w:r>
      <w:r w:rsidRPr="0097090C">
        <w:rPr>
          <w:sz w:val="28"/>
          <w:szCs w:val="28"/>
        </w:rPr>
        <w:lastRenderedPageBreak/>
        <w:t xml:space="preserve">утвержденного </w:t>
      </w:r>
      <w:r w:rsidR="00FE0B8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решением № </w:t>
      </w:r>
      <w:r w:rsidR="0005595C">
        <w:rPr>
          <w:sz w:val="28"/>
          <w:szCs w:val="28"/>
        </w:rPr>
        <w:t>23 у</w:t>
      </w:r>
      <w:r w:rsidRPr="0097090C">
        <w:rPr>
          <w:sz w:val="28"/>
          <w:szCs w:val="28"/>
        </w:rPr>
        <w:t xml:space="preserve">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05595C">
        <w:rPr>
          <w:sz w:val="28"/>
          <w:szCs w:val="28"/>
        </w:rPr>
        <w:t xml:space="preserve">87,2 </w:t>
      </w:r>
      <w:r w:rsidRPr="0097090C">
        <w:rPr>
          <w:sz w:val="28"/>
          <w:szCs w:val="28"/>
        </w:rPr>
        <w:t xml:space="preserve"> тыс. руб. или </w:t>
      </w:r>
      <w:r w:rsidR="0005595C">
        <w:rPr>
          <w:sz w:val="28"/>
          <w:szCs w:val="28"/>
        </w:rPr>
        <w:t>89,6</w:t>
      </w:r>
      <w:r w:rsidRPr="0097090C">
        <w:rPr>
          <w:sz w:val="28"/>
          <w:szCs w:val="28"/>
        </w:rPr>
        <w:t xml:space="preserve"> процентов.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года.</w:t>
      </w:r>
    </w:p>
    <w:p w:rsidR="008219C3" w:rsidRPr="0097090C" w:rsidRDefault="008219C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2021 год к уровню 2020 года к ожидаемой оценке обусловлено предоставлением в текущем году значительной финансовой помощи из вышестоящего бюджета в виде дотации</w:t>
      </w:r>
      <w:r w:rsidR="00FE0B89">
        <w:rPr>
          <w:sz w:val="28"/>
          <w:szCs w:val="28"/>
        </w:rPr>
        <w:t xml:space="preserve">, </w:t>
      </w:r>
      <w:r>
        <w:rPr>
          <w:sz w:val="28"/>
          <w:szCs w:val="28"/>
        </w:rPr>
        <w:t>межбюджетных трансфертов.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районного бюджета межбюджетные трансферты бюджетам сельских поселений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Pr="00853023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Pr="0085302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05595C">
        <w:rPr>
          <w:sz w:val="28"/>
          <w:szCs w:val="28"/>
        </w:rPr>
        <w:t xml:space="preserve">1925,2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1158C8">
        <w:rPr>
          <w:sz w:val="28"/>
          <w:szCs w:val="28"/>
        </w:rPr>
        <w:t>6,7</w:t>
      </w:r>
      <w:r>
        <w:rPr>
          <w:sz w:val="28"/>
          <w:szCs w:val="28"/>
        </w:rPr>
        <w:t xml:space="preserve"> процентов.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«Общегосударственные </w:t>
      </w:r>
      <w:r w:rsidR="00ED792F">
        <w:rPr>
          <w:sz w:val="28"/>
          <w:szCs w:val="28"/>
        </w:rPr>
        <w:t>вопросы»</w:t>
      </w:r>
      <w:r w:rsidRPr="00DB1141">
        <w:rPr>
          <w:sz w:val="28"/>
          <w:szCs w:val="28"/>
        </w:rPr>
        <w:t xml:space="preserve"> (</w:t>
      </w:r>
      <w:r w:rsidR="003C1079">
        <w:rPr>
          <w:sz w:val="28"/>
          <w:szCs w:val="28"/>
        </w:rPr>
        <w:t>8,9</w:t>
      </w:r>
      <w:r w:rsidRPr="00DB1141">
        <w:rPr>
          <w:sz w:val="28"/>
          <w:szCs w:val="28"/>
        </w:rPr>
        <w:t>%); «Жилищно-коммунальное хозяйство» (</w:t>
      </w:r>
      <w:r w:rsidR="003C1079">
        <w:rPr>
          <w:sz w:val="28"/>
          <w:szCs w:val="28"/>
        </w:rPr>
        <w:t>39,3</w:t>
      </w:r>
      <w:r w:rsidRPr="00DB1141">
        <w:rPr>
          <w:sz w:val="28"/>
          <w:szCs w:val="28"/>
        </w:rPr>
        <w:t>%); «Культура</w:t>
      </w:r>
      <w:r w:rsidR="003C1079">
        <w:rPr>
          <w:sz w:val="28"/>
          <w:szCs w:val="28"/>
        </w:rPr>
        <w:t xml:space="preserve"> и кинематография</w:t>
      </w:r>
      <w:r w:rsidRPr="00DB1141">
        <w:rPr>
          <w:sz w:val="28"/>
          <w:szCs w:val="28"/>
        </w:rPr>
        <w:t xml:space="preserve">» </w:t>
      </w:r>
      <w:proofErr w:type="gramStart"/>
      <w:r w:rsidRPr="00DB1141">
        <w:rPr>
          <w:sz w:val="28"/>
          <w:szCs w:val="28"/>
        </w:rPr>
        <w:t>(</w:t>
      </w:r>
      <w:r w:rsidR="003C1079">
        <w:rPr>
          <w:sz w:val="28"/>
          <w:szCs w:val="28"/>
        </w:rPr>
        <w:t xml:space="preserve"> </w:t>
      </w:r>
      <w:proofErr w:type="gramEnd"/>
      <w:r w:rsidR="003C1079">
        <w:rPr>
          <w:sz w:val="28"/>
          <w:szCs w:val="28"/>
        </w:rPr>
        <w:t>минус 25,0</w:t>
      </w:r>
      <w:r w:rsidRPr="00DB1141">
        <w:rPr>
          <w:sz w:val="28"/>
          <w:szCs w:val="28"/>
        </w:rPr>
        <w:t xml:space="preserve"> %);</w:t>
      </w:r>
    </w:p>
    <w:p w:rsidR="00DB1141" w:rsidRPr="00853023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16"/>
          <w:szCs w:val="16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Динамика расходов бюджета поселения на 202</w:t>
      </w:r>
      <w:r w:rsidR="003C1079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</w:t>
      </w:r>
      <w:r w:rsidR="003C1079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решения о </w:t>
      </w:r>
      <w:r w:rsidRPr="005D3CF2">
        <w:rPr>
          <w:sz w:val="28"/>
          <w:szCs w:val="28"/>
        </w:rPr>
        <w:t>бюджете на 202</w:t>
      </w:r>
      <w:r w:rsidR="003C1079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  <w:proofErr w:type="gramEnd"/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38"/>
        <w:gridCol w:w="1103"/>
        <w:gridCol w:w="993"/>
      </w:tblGrid>
      <w:tr w:rsidR="005D3CF2" w:rsidRPr="005D3CF2" w:rsidTr="003952EF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5D3CF2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1158C8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№2</w:t>
            </w:r>
            <w:r w:rsidR="001158C8">
              <w:rPr>
                <w:sz w:val="24"/>
                <w:szCs w:val="24"/>
              </w:rPr>
              <w:t xml:space="preserve">3 о </w:t>
            </w:r>
            <w:r w:rsidRPr="005D3CF2">
              <w:rPr>
                <w:sz w:val="24"/>
                <w:szCs w:val="24"/>
              </w:rPr>
              <w:t xml:space="preserve"> первоначальн</w:t>
            </w:r>
            <w:r w:rsidR="001158C8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1158C8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№2</w:t>
            </w:r>
            <w:r w:rsidR="001158C8">
              <w:rPr>
                <w:sz w:val="24"/>
                <w:szCs w:val="24"/>
              </w:rPr>
              <w:t>3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294566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1444,7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666A77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81,7</w:t>
            </w:r>
          </w:p>
        </w:tc>
      </w:tr>
      <w:tr w:rsidR="00294566" w:rsidTr="00294566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294566" w:rsidTr="00853023">
        <w:trPr>
          <w:trHeight w:val="30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1158C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294566" w:rsidTr="00294566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2569,3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53094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E726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</w:t>
            </w:r>
            <w:r w:rsidR="00E726E3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294566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1804,4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7FDB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158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853023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Pr="005D3CF2">
        <w:rPr>
          <w:sz w:val="28"/>
          <w:szCs w:val="28"/>
        </w:rPr>
        <w:t>8</w:t>
      </w:r>
      <w:r w:rsidR="003C1079">
        <w:rPr>
          <w:sz w:val="28"/>
          <w:szCs w:val="28"/>
        </w:rPr>
        <w:t>1</w:t>
      </w:r>
      <w:r w:rsidRPr="005D3CF2">
        <w:rPr>
          <w:sz w:val="28"/>
          <w:szCs w:val="28"/>
        </w:rPr>
        <w:t>,</w:t>
      </w:r>
      <w:r w:rsidR="003C1079">
        <w:rPr>
          <w:sz w:val="28"/>
          <w:szCs w:val="28"/>
        </w:rPr>
        <w:t>7</w:t>
      </w:r>
      <w:r w:rsidRPr="005D3CF2">
        <w:rPr>
          <w:sz w:val="28"/>
          <w:szCs w:val="28"/>
        </w:rPr>
        <w:t xml:space="preserve">%), </w:t>
      </w:r>
      <w:r w:rsidR="003C1079">
        <w:rPr>
          <w:sz w:val="28"/>
          <w:szCs w:val="28"/>
        </w:rPr>
        <w:t>жилищно-коммунальные хозяйство</w:t>
      </w:r>
      <w:r w:rsidRPr="005D3CF2">
        <w:rPr>
          <w:sz w:val="28"/>
          <w:szCs w:val="28"/>
        </w:rPr>
        <w:t xml:space="preserve"> (</w:t>
      </w:r>
      <w:r w:rsidR="003C1079">
        <w:rPr>
          <w:sz w:val="28"/>
          <w:szCs w:val="28"/>
        </w:rPr>
        <w:t>7,1</w:t>
      </w:r>
      <w:r w:rsidRPr="005D3CF2">
        <w:rPr>
          <w:sz w:val="28"/>
          <w:szCs w:val="28"/>
        </w:rPr>
        <w:t>%).</w:t>
      </w:r>
    </w:p>
    <w:p w:rsid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1</w:t>
      </w:r>
      <w:r w:rsidR="003C1079">
        <w:rPr>
          <w:sz w:val="28"/>
          <w:szCs w:val="28"/>
        </w:rPr>
        <w:t>24,</w:t>
      </w:r>
      <w:r w:rsidR="00245B0A">
        <w:rPr>
          <w:sz w:val="28"/>
          <w:szCs w:val="28"/>
        </w:rPr>
        <w:t>9</w:t>
      </w:r>
      <w:r w:rsidRPr="005D3CF2">
        <w:rPr>
          <w:sz w:val="28"/>
          <w:szCs w:val="28"/>
        </w:rPr>
        <w:t xml:space="preserve"> тыс.</w:t>
      </w:r>
      <w:r w:rsidR="00245B0A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245B0A">
        <w:rPr>
          <w:sz w:val="28"/>
          <w:szCs w:val="28"/>
        </w:rPr>
        <w:t xml:space="preserve">лей  </w:t>
      </w:r>
      <w:r w:rsidR="000A4F70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 </w:t>
      </w:r>
      <w:r w:rsidR="003C1079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   тыс. рублей. </w:t>
      </w:r>
    </w:p>
    <w:p w:rsidR="00F71A11" w:rsidRDefault="00F71A1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Проектом решения о бюджете на 2021 год предусмотрены из бюджета МО</w:t>
      </w:r>
      <w:r w:rsidR="006905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Родинский </w:t>
      </w:r>
      <w:r w:rsidR="006905C7">
        <w:rPr>
          <w:sz w:val="28"/>
          <w:szCs w:val="28"/>
        </w:rPr>
        <w:t xml:space="preserve"> </w:t>
      </w:r>
      <w:r>
        <w:rPr>
          <w:sz w:val="28"/>
          <w:szCs w:val="28"/>
        </w:rPr>
        <w:t>район дотации на выравнивание бюджетной обеспеченности всего в сумме 33,5 тыс. рублей; субвенций на осуществление отдельных полномочий по воинскому учету в объеме 39,5 тыс. рублей</w:t>
      </w:r>
      <w:r w:rsidR="0083166C">
        <w:rPr>
          <w:sz w:val="28"/>
          <w:szCs w:val="28"/>
        </w:rPr>
        <w:t>, на функционирование административной комиссии 0,1 тыс. рублей</w:t>
      </w:r>
      <w:r w:rsidR="00E726E3">
        <w:rPr>
          <w:sz w:val="28"/>
          <w:szCs w:val="28"/>
        </w:rPr>
        <w:t xml:space="preserve">; </w:t>
      </w:r>
      <w:r w:rsidR="005D2C45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трансфертов</w:t>
      </w:r>
      <w:r w:rsidR="00E726E3">
        <w:rPr>
          <w:sz w:val="28"/>
          <w:szCs w:val="28"/>
        </w:rPr>
        <w:t xml:space="preserve">, </w:t>
      </w:r>
      <w:r>
        <w:rPr>
          <w:sz w:val="28"/>
          <w:szCs w:val="28"/>
        </w:rPr>
        <w:t>передаваемых бюджетам поселений на осуществление части полномочий по решению вопросов местного значения в соответствии с заключенными соглашениями всего в объеме 143,0 тыс. рублей из них на осуществление дорожной деятельности в отношении автомобильных дорог местного значения 51,0 тыс. рублей</w:t>
      </w:r>
      <w:r w:rsidR="005D2C45">
        <w:rPr>
          <w:sz w:val="28"/>
          <w:szCs w:val="28"/>
        </w:rPr>
        <w:t>; на организацию электр</w:t>
      </w:r>
      <w:proofErr w:type="gramStart"/>
      <w:r w:rsidR="005D2C45">
        <w:rPr>
          <w:sz w:val="28"/>
          <w:szCs w:val="28"/>
        </w:rPr>
        <w:t>о-</w:t>
      </w:r>
      <w:proofErr w:type="gramEnd"/>
      <w:r w:rsidR="005D2C45">
        <w:rPr>
          <w:sz w:val="28"/>
          <w:szCs w:val="28"/>
        </w:rPr>
        <w:t>, газо-, и водоснабжения населения 1,0 тыс. рублей; на организацию строительства и содержание муниципального жилищного фонда 1,0 тыс. рублей; на организацию ритуальных услуг и содержание мест захоронения 23,0 тыс. рублей; на организацию деятельности по сбору и транспортированию твердых коммунальных отходов 66,0 тыс. рублей; на организацию транспортного обслуживания населения в границах поселения 1,0 тыс. рублей</w:t>
      </w:r>
    </w:p>
    <w:p w:rsidR="00E726E3" w:rsidRPr="005D3CF2" w:rsidRDefault="00E726E3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проектом решения о бюджете предусмотрены иные межбюджетные трансферты сельскому поселению на поддержание мер по обеспечению платежеспособности местных бюджетов в объеме 536,1 тыс. рублей.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CB5AB7" w:rsidRPr="005D3CF2" w:rsidRDefault="00CB5AB7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Сельсоветы</w:t>
      </w:r>
      <w:r w:rsidR="000D7EED">
        <w:rPr>
          <w:sz w:val="28"/>
          <w:szCs w:val="28"/>
        </w:rPr>
        <w:t xml:space="preserve">, </w:t>
      </w:r>
      <w:r>
        <w:rPr>
          <w:sz w:val="28"/>
          <w:szCs w:val="28"/>
        </w:rPr>
        <w:t>формирующие бюджеты на 1 год</w:t>
      </w:r>
      <w:r w:rsidR="003426E2">
        <w:rPr>
          <w:sz w:val="28"/>
          <w:szCs w:val="28"/>
        </w:rPr>
        <w:t xml:space="preserve"> (статья 174 БК РФ) одновременно с проектом бюджета пр</w:t>
      </w:r>
      <w:r>
        <w:rPr>
          <w:sz w:val="28"/>
          <w:szCs w:val="28"/>
        </w:rPr>
        <w:t>едоставляют</w:t>
      </w:r>
      <w:r w:rsidR="000D7EED">
        <w:rPr>
          <w:sz w:val="28"/>
          <w:szCs w:val="28"/>
        </w:rPr>
        <w:t xml:space="preserve"> Среднесрочный финансовый план  (далее –</w:t>
      </w:r>
      <w:r w:rsidR="003426E2">
        <w:rPr>
          <w:sz w:val="28"/>
          <w:szCs w:val="28"/>
        </w:rPr>
        <w:t xml:space="preserve"> </w:t>
      </w:r>
      <w:r w:rsidR="000D7EED">
        <w:rPr>
          <w:sz w:val="28"/>
          <w:szCs w:val="28"/>
        </w:rPr>
        <w:t>СФП)</w:t>
      </w:r>
      <w:r w:rsidR="003426E2">
        <w:rPr>
          <w:sz w:val="28"/>
          <w:szCs w:val="28"/>
        </w:rPr>
        <w:t xml:space="preserve"> с пояснительной запиской</w:t>
      </w:r>
      <w:r w:rsidR="000D7EED">
        <w:rPr>
          <w:sz w:val="28"/>
          <w:szCs w:val="28"/>
        </w:rPr>
        <w:t>.</w:t>
      </w:r>
      <w:r w:rsidR="003426E2">
        <w:rPr>
          <w:sz w:val="28"/>
          <w:szCs w:val="28"/>
        </w:rPr>
        <w:t xml:space="preserve"> </w:t>
      </w:r>
      <w:r w:rsidR="000D7EED">
        <w:rPr>
          <w:sz w:val="28"/>
          <w:szCs w:val="28"/>
        </w:rPr>
        <w:t>При проведении экспертизы постановления №26 от 12.11.2020  установлено</w:t>
      </w:r>
      <w:r w:rsidR="00151082">
        <w:rPr>
          <w:sz w:val="28"/>
          <w:szCs w:val="28"/>
        </w:rPr>
        <w:t xml:space="preserve">, </w:t>
      </w:r>
      <w:r w:rsidR="006605DB">
        <w:rPr>
          <w:sz w:val="28"/>
          <w:szCs w:val="28"/>
        </w:rPr>
        <w:t>что пунктом 1 постановления утверждается распределение бюджетных ассигнований по разделам, подразделам, целевым статьям и видам расходов, а</w:t>
      </w:r>
      <w:r w:rsidR="003426E2">
        <w:rPr>
          <w:sz w:val="28"/>
          <w:szCs w:val="28"/>
        </w:rPr>
        <w:t xml:space="preserve"> в приложении</w:t>
      </w:r>
      <w:r w:rsidR="003C785E">
        <w:rPr>
          <w:sz w:val="28"/>
          <w:szCs w:val="28"/>
        </w:rPr>
        <w:t>, уст</w:t>
      </w:r>
      <w:r w:rsidR="003426E2">
        <w:rPr>
          <w:sz w:val="28"/>
          <w:szCs w:val="28"/>
        </w:rPr>
        <w:t>анавливающем распределение объемов бюджетных ассигнований по разделам</w:t>
      </w:r>
      <w:r w:rsidR="003C785E">
        <w:rPr>
          <w:sz w:val="28"/>
          <w:szCs w:val="28"/>
        </w:rPr>
        <w:t xml:space="preserve">, </w:t>
      </w:r>
      <w:r w:rsidR="003426E2">
        <w:rPr>
          <w:sz w:val="28"/>
          <w:szCs w:val="28"/>
        </w:rPr>
        <w:t xml:space="preserve">подразделам </w:t>
      </w:r>
      <w:r w:rsidR="006605DB">
        <w:rPr>
          <w:sz w:val="28"/>
          <w:szCs w:val="28"/>
        </w:rPr>
        <w:t xml:space="preserve">- </w:t>
      </w:r>
      <w:r w:rsidR="003426E2">
        <w:rPr>
          <w:sz w:val="28"/>
          <w:szCs w:val="28"/>
        </w:rPr>
        <w:t xml:space="preserve">представлены в сокращенном виде.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C2BFB" w:rsidRDefault="00FC2BFB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5D3CF2">
        <w:rPr>
          <w:sz w:val="28"/>
          <w:szCs w:val="28"/>
        </w:rPr>
        <w:lastRenderedPageBreak/>
        <w:t>3. Заключительные положения</w:t>
      </w:r>
    </w:p>
    <w:p w:rsidR="003C785E" w:rsidRDefault="003C785E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Состав проекта решения о бюджете на 2021 год соответствует статье 11 Положения о бюджетном процессе, а так же содержит с</w:t>
      </w:r>
      <w:r w:rsidR="00853023">
        <w:rPr>
          <w:sz w:val="28"/>
          <w:szCs w:val="28"/>
        </w:rPr>
        <w:t>ведения об общем объеме доходов</w:t>
      </w:r>
      <w:r>
        <w:rPr>
          <w:sz w:val="28"/>
          <w:szCs w:val="28"/>
        </w:rPr>
        <w:t>,</w:t>
      </w:r>
      <w:r w:rsidR="00853023">
        <w:rPr>
          <w:sz w:val="28"/>
          <w:szCs w:val="28"/>
        </w:rPr>
        <w:t xml:space="preserve"> </w:t>
      </w:r>
      <w:r>
        <w:rPr>
          <w:sz w:val="28"/>
          <w:szCs w:val="28"/>
        </w:rPr>
        <w:t>общем объеме расходов и дефиците бюджета.</w:t>
      </w:r>
    </w:p>
    <w:p w:rsidR="003C785E" w:rsidRPr="005D3CF2" w:rsidRDefault="00853023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Документы и материалы</w:t>
      </w:r>
      <w:r w:rsidR="003C785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C785E">
        <w:rPr>
          <w:sz w:val="28"/>
          <w:szCs w:val="28"/>
        </w:rPr>
        <w:t>представленные одновременно с проектом решения в целом соответствуют статье 12 Положения о бюджетном процессе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910A23">
        <w:rPr>
          <w:sz w:val="28"/>
          <w:szCs w:val="28"/>
        </w:rPr>
        <w:t xml:space="preserve"> с учетом устранения</w:t>
      </w:r>
      <w:r w:rsidR="003C785E">
        <w:rPr>
          <w:sz w:val="28"/>
          <w:szCs w:val="28"/>
        </w:rPr>
        <w:t xml:space="preserve"> </w:t>
      </w:r>
      <w:r w:rsidR="00FE0B89">
        <w:rPr>
          <w:sz w:val="28"/>
          <w:szCs w:val="28"/>
        </w:rPr>
        <w:t>замечани</w:t>
      </w:r>
      <w:r w:rsidR="003B1132">
        <w:rPr>
          <w:sz w:val="28"/>
          <w:szCs w:val="28"/>
        </w:rPr>
        <w:t>й</w:t>
      </w:r>
      <w:r w:rsidR="00FE0B89">
        <w:rPr>
          <w:sz w:val="28"/>
          <w:szCs w:val="28"/>
        </w:rPr>
        <w:t xml:space="preserve">, </w:t>
      </w:r>
      <w:r w:rsidRPr="005D3CF2">
        <w:rPr>
          <w:sz w:val="28"/>
          <w:szCs w:val="28"/>
        </w:rPr>
        <w:t xml:space="preserve"> контрольно-счетная палата </w:t>
      </w:r>
      <w:r w:rsidR="006905C7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595C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EED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8C8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082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0A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5E89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6E2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63"/>
    <w:rsid w:val="00387C5E"/>
    <w:rsid w:val="00390247"/>
    <w:rsid w:val="00390A1F"/>
    <w:rsid w:val="00391616"/>
    <w:rsid w:val="00393354"/>
    <w:rsid w:val="00393AEF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132"/>
    <w:rsid w:val="003B1CAA"/>
    <w:rsid w:val="003B2787"/>
    <w:rsid w:val="003B33ED"/>
    <w:rsid w:val="003B3FA8"/>
    <w:rsid w:val="003B5B43"/>
    <w:rsid w:val="003C1079"/>
    <w:rsid w:val="003C1D95"/>
    <w:rsid w:val="003C20D6"/>
    <w:rsid w:val="003C465F"/>
    <w:rsid w:val="003C53AA"/>
    <w:rsid w:val="003C6C85"/>
    <w:rsid w:val="003C73EE"/>
    <w:rsid w:val="003C785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945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4761"/>
    <w:rsid w:val="0058607B"/>
    <w:rsid w:val="005861FB"/>
    <w:rsid w:val="005864F5"/>
    <w:rsid w:val="005878A9"/>
    <w:rsid w:val="005908B3"/>
    <w:rsid w:val="005916ED"/>
    <w:rsid w:val="00597FDB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C45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8C0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05DB"/>
    <w:rsid w:val="006626C2"/>
    <w:rsid w:val="00663E30"/>
    <w:rsid w:val="006642E3"/>
    <w:rsid w:val="00665E7A"/>
    <w:rsid w:val="00666A77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05C7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626E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19C3"/>
    <w:rsid w:val="00827A75"/>
    <w:rsid w:val="0083166C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3023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A23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953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3F92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2A39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444"/>
    <w:rsid w:val="00AA15FB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5E0"/>
    <w:rsid w:val="00BD579C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AAE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AB7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48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2A8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024D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26E3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D792F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1A11"/>
    <w:rsid w:val="00F726F5"/>
    <w:rsid w:val="00F74CF4"/>
    <w:rsid w:val="00F7792F"/>
    <w:rsid w:val="00F820BB"/>
    <w:rsid w:val="00F838F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2BFB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0B89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3554-5BB8-4934-A4D6-5B9C7936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19</cp:revision>
  <cp:lastPrinted>2020-09-18T03:26:00Z</cp:lastPrinted>
  <dcterms:created xsi:type="dcterms:W3CDTF">2020-10-02T03:01:00Z</dcterms:created>
  <dcterms:modified xsi:type="dcterms:W3CDTF">2020-12-09T09:05:00Z</dcterms:modified>
</cp:coreProperties>
</file>